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07C" w:rsidRDefault="008A507C" w:rsidP="008A507C">
      <w:pPr>
        <w:tabs>
          <w:tab w:val="left" w:pos="720"/>
          <w:tab w:val="left" w:pos="1440"/>
          <w:tab w:val="left" w:pos="2160"/>
          <w:tab w:val="left" w:pos="2880"/>
          <w:tab w:val="left" w:pos="7574"/>
        </w:tabs>
        <w:bidi/>
        <w:spacing w:line="360" w:lineRule="auto"/>
        <w:jc w:val="right"/>
        <w:rPr>
          <w:rFonts w:cs="B Titr"/>
          <w:sz w:val="28"/>
        </w:rPr>
      </w:pPr>
      <w:r>
        <w:rPr>
          <w:rFonts w:cs="B Mitra" w:hint="cs"/>
          <w:b/>
          <w:bCs/>
          <w:sz w:val="20"/>
          <w:szCs w:val="20"/>
          <w:rtl/>
        </w:rPr>
        <w:t>صفحه 1 از 1</w:t>
      </w:r>
    </w:p>
    <w:p w:rsidR="008A507C" w:rsidRDefault="008A507C" w:rsidP="00793CA2">
      <w:pPr>
        <w:bidi/>
        <w:rPr>
          <w:rFonts w:cs="B Titr"/>
          <w:rtl/>
        </w:rPr>
      </w:pPr>
      <w:r>
        <w:rPr>
          <w:rFonts w:cs="B Titr" w:hint="cs"/>
          <w:sz w:val="28"/>
          <w:rtl/>
        </w:rPr>
        <w:t xml:space="preserve">پـيـوســت شمــاره </w:t>
      </w:r>
      <w:r w:rsidR="00793CA2">
        <w:rPr>
          <w:rFonts w:cs="B Titr" w:hint="cs"/>
          <w:sz w:val="28"/>
          <w:rtl/>
        </w:rPr>
        <w:t>2</w:t>
      </w:r>
      <w:r>
        <w:rPr>
          <w:rFonts w:hint="cs"/>
          <w:rtl/>
        </w:rPr>
        <w:tab/>
        <w:t xml:space="preserve">                                                                   </w:t>
      </w:r>
    </w:p>
    <w:p w:rsidR="008A507C" w:rsidRDefault="008A507C" w:rsidP="008A507C">
      <w:pPr>
        <w:bidi/>
        <w:rPr>
          <w:rFonts w:cs="B Titr"/>
          <w:rtl/>
        </w:rPr>
      </w:pPr>
    </w:p>
    <w:tbl>
      <w:tblPr>
        <w:tblpPr w:leftFromText="180" w:rightFromText="180" w:vertAnchor="page" w:horzAnchor="margin" w:tblpY="4321"/>
        <w:bidiVisual/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382"/>
        <w:gridCol w:w="5243"/>
      </w:tblGrid>
      <w:tr w:rsidR="008A507C" w:rsidTr="003F36ED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A507C" w:rsidRDefault="008A507C">
            <w:pPr>
              <w:bidi/>
              <w:ind w:left="113" w:right="113"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07C" w:rsidRDefault="008A507C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شرح  و نام کالا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07C" w:rsidRDefault="008A507C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مشخصات فنی کالا و  استانداردها</w:t>
            </w:r>
          </w:p>
        </w:tc>
      </w:tr>
      <w:tr w:rsidR="008A507C" w:rsidTr="003F36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07C" w:rsidRDefault="008A507C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6ED" w:rsidRPr="00F33DDF" w:rsidRDefault="003F36ED" w:rsidP="00E25656">
            <w:pPr>
              <w:bidi/>
              <w:jc w:val="both"/>
              <w:rPr>
                <w:rFonts w:hint="cs"/>
                <w:sz w:val="28"/>
                <w:szCs w:val="28"/>
                <w:rtl/>
              </w:rPr>
            </w:pPr>
            <w:r w:rsidRPr="00F33DDF">
              <w:rPr>
                <w:rFonts w:cs="B Mitra" w:hint="cs"/>
                <w:sz w:val="28"/>
                <w:szCs w:val="28"/>
                <w:rtl/>
              </w:rPr>
              <w:t>لوله  پلی اتیلن فاضلابی دوجداره (کاروگیت)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به صور</w:t>
            </w:r>
            <w:r w:rsidRPr="00A60FC5">
              <w:rPr>
                <w:rFonts w:cs="B Mitra" w:hint="cs"/>
                <w:sz w:val="28"/>
                <w:szCs w:val="28"/>
                <w:rtl/>
              </w:rPr>
              <w:t>ت شاخه 6 متری  و</w:t>
            </w:r>
            <w:r w:rsidRPr="00F33DDF">
              <w:rPr>
                <w:rFonts w:cs="B Mitra" w:hint="cs"/>
                <w:sz w:val="28"/>
                <w:szCs w:val="28"/>
                <w:rtl/>
              </w:rPr>
              <w:t xml:space="preserve"> کوپلر ها و واشرهای مربوطه و باسختی حلقوی 5/31 کیلو پاسکال</w:t>
            </w:r>
          </w:p>
          <w:p w:rsidR="003F36ED" w:rsidRDefault="003F36ED" w:rsidP="00E25656">
            <w:pPr>
              <w:bidi/>
              <w:jc w:val="both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کوپلر ها متصل به لوله و واشرها از جنس </w:t>
            </w:r>
            <w:r>
              <w:rPr>
                <w:rFonts w:cs="B Mitra"/>
                <w:sz w:val="28"/>
                <w:szCs w:val="28"/>
              </w:rPr>
              <w:t>EPDM</w:t>
            </w:r>
          </w:p>
          <w:p w:rsidR="008A507C" w:rsidRDefault="008A507C" w:rsidP="00B607DB">
            <w:pPr>
              <w:bidi/>
              <w:rPr>
                <w:rFonts w:cs="B Lotus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6ED" w:rsidRPr="00F33DDF" w:rsidRDefault="003F36ED" w:rsidP="003F36ED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F33DDF">
              <w:rPr>
                <w:rFonts w:cs="B Lotus"/>
                <w:sz w:val="28"/>
                <w:szCs w:val="28"/>
              </w:rPr>
              <w:t>DIN16961-2</w:t>
            </w:r>
          </w:p>
          <w:p w:rsidR="003F36ED" w:rsidRPr="00A7502F" w:rsidRDefault="003F36ED" w:rsidP="003F36ED">
            <w:pPr>
              <w:bidi/>
              <w:jc w:val="center"/>
              <w:rPr>
                <w:rFonts w:cs="B Lotus"/>
                <w:sz w:val="28"/>
                <w:szCs w:val="28"/>
              </w:rPr>
            </w:pPr>
            <w:r w:rsidRPr="00F33DDF">
              <w:rPr>
                <w:rFonts w:cs="B Lotus"/>
                <w:sz w:val="28"/>
                <w:szCs w:val="28"/>
              </w:rPr>
              <w:t>EN13476,EN921,</w:t>
            </w:r>
            <w:r w:rsidRPr="00A7502F">
              <w:rPr>
                <w:rFonts w:cs="B Lotus"/>
                <w:sz w:val="28"/>
                <w:szCs w:val="28"/>
              </w:rPr>
              <w:t>EN728 ,</w:t>
            </w:r>
          </w:p>
          <w:p w:rsidR="003F36ED" w:rsidRPr="00A7502F" w:rsidRDefault="003F36ED" w:rsidP="003F36ED">
            <w:pPr>
              <w:bidi/>
              <w:jc w:val="center"/>
              <w:rPr>
                <w:rFonts w:cs="B Lotus" w:hint="cs"/>
                <w:sz w:val="28"/>
                <w:szCs w:val="28"/>
                <w:rtl/>
              </w:rPr>
            </w:pPr>
            <w:r w:rsidRPr="00A7502F">
              <w:rPr>
                <w:rFonts w:cs="B Lotus"/>
                <w:sz w:val="28"/>
                <w:szCs w:val="28"/>
              </w:rPr>
              <w:t>ASTM  D1603</w:t>
            </w:r>
          </w:p>
          <w:p w:rsidR="003F36ED" w:rsidRPr="00A7502F" w:rsidRDefault="003F36ED" w:rsidP="003F36ED">
            <w:pPr>
              <w:bidi/>
              <w:jc w:val="center"/>
              <w:rPr>
                <w:rFonts w:cs="B Lotus"/>
                <w:sz w:val="28"/>
                <w:szCs w:val="28"/>
              </w:rPr>
            </w:pPr>
            <w:r w:rsidRPr="00A7502F">
              <w:rPr>
                <w:rFonts w:cs="B Lotus"/>
                <w:sz w:val="28"/>
                <w:szCs w:val="28"/>
              </w:rPr>
              <w:t>DIN53735,DIN8075</w:t>
            </w:r>
          </w:p>
          <w:p w:rsidR="003F36ED" w:rsidRPr="00A7502F" w:rsidRDefault="003F36ED" w:rsidP="003F36ED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A7502F">
              <w:rPr>
                <w:rFonts w:cs="B Lotus"/>
                <w:sz w:val="28"/>
                <w:szCs w:val="28"/>
              </w:rPr>
              <w:t>DIN4033,ISO DIS 13478</w:t>
            </w:r>
          </w:p>
          <w:p w:rsidR="003F36ED" w:rsidRPr="00A7502F" w:rsidRDefault="003F36ED" w:rsidP="003F36ED">
            <w:pPr>
              <w:bidi/>
              <w:jc w:val="center"/>
              <w:rPr>
                <w:rFonts w:cs="B Lotus" w:hint="cs"/>
                <w:sz w:val="28"/>
                <w:szCs w:val="28"/>
                <w:rtl/>
              </w:rPr>
            </w:pPr>
            <w:r w:rsidRPr="00A7502F">
              <w:rPr>
                <w:rFonts w:cs="B Lotus"/>
                <w:sz w:val="28"/>
                <w:szCs w:val="28"/>
              </w:rPr>
              <w:t>ASTM(D1599),ASTM(D1599)</w:t>
            </w:r>
          </w:p>
          <w:p w:rsidR="003F36ED" w:rsidRPr="00A7502F" w:rsidRDefault="003F36ED" w:rsidP="003F36ED">
            <w:pPr>
              <w:bidi/>
              <w:jc w:val="center"/>
              <w:rPr>
                <w:rFonts w:cs="B Lotus" w:hint="cs"/>
                <w:sz w:val="28"/>
                <w:szCs w:val="28"/>
                <w:rtl/>
              </w:rPr>
            </w:pPr>
            <w:r w:rsidRPr="00A7502F">
              <w:rPr>
                <w:rFonts w:cs="B Lotus"/>
                <w:sz w:val="28"/>
                <w:szCs w:val="28"/>
              </w:rPr>
              <w:t>ISO 2505</w:t>
            </w:r>
            <w:r w:rsidRPr="00A7502F">
              <w:rPr>
                <w:rFonts w:cs="B Lotus" w:hint="cs"/>
                <w:sz w:val="28"/>
                <w:szCs w:val="28"/>
                <w:rtl/>
              </w:rPr>
              <w:t xml:space="preserve"> </w:t>
            </w:r>
          </w:p>
          <w:p w:rsidR="003F36ED" w:rsidRPr="00A7502F" w:rsidRDefault="003F36ED" w:rsidP="003F36ED">
            <w:pPr>
              <w:bidi/>
              <w:jc w:val="center"/>
              <w:rPr>
                <w:rFonts w:cs="B Lotus" w:hint="cs"/>
                <w:sz w:val="28"/>
                <w:szCs w:val="28"/>
                <w:rtl/>
              </w:rPr>
            </w:pPr>
            <w:r w:rsidRPr="00A7502F">
              <w:rPr>
                <w:rFonts w:cs="B Lotus" w:hint="cs"/>
                <w:sz w:val="28"/>
                <w:szCs w:val="28"/>
                <w:rtl/>
              </w:rPr>
              <w:t>و استاندارد های ملی ایران به شماره</w:t>
            </w:r>
          </w:p>
          <w:p w:rsidR="008A507C" w:rsidRPr="00846721" w:rsidRDefault="003F36ED" w:rsidP="003F36ED">
            <w:pPr>
              <w:bidi/>
              <w:jc w:val="both"/>
              <w:rPr>
                <w:rFonts w:cs="B Lotus"/>
                <w:b/>
                <w:bCs/>
              </w:rPr>
            </w:pPr>
            <w:r w:rsidRPr="00A7502F">
              <w:rPr>
                <w:rFonts w:cs="B Lotus" w:hint="cs"/>
                <w:sz w:val="28"/>
                <w:szCs w:val="28"/>
                <w:rtl/>
              </w:rPr>
              <w:t xml:space="preserve"> 3-2-1-9116 و سایراستانداردهای پیوست اسناد مناقصه</w:t>
            </w:r>
          </w:p>
        </w:tc>
      </w:tr>
    </w:tbl>
    <w:p w:rsidR="008A507C" w:rsidRDefault="008A507C" w:rsidP="003F36ED">
      <w:pPr>
        <w:bidi/>
        <w:rPr>
          <w:rFonts w:cs="B Titr"/>
          <w:rtl/>
        </w:rPr>
      </w:pPr>
      <w:r>
        <w:rPr>
          <w:rFonts w:cs="B Titr" w:hint="cs"/>
          <w:rtl/>
        </w:rPr>
        <w:t xml:space="preserve">مشخصات فنی و استاندارد </w:t>
      </w:r>
      <w:r w:rsidR="003F36ED" w:rsidRPr="002E3C9B">
        <w:rPr>
          <w:rFonts w:cs="B Titr" w:hint="cs"/>
          <w:rtl/>
        </w:rPr>
        <w:t>لوله های پلی اتیلن فاضلابی دوجداره کاروگیت</w:t>
      </w:r>
    </w:p>
    <w:p w:rsidR="008A507C" w:rsidRDefault="008A507C" w:rsidP="008A507C">
      <w:pPr>
        <w:bidi/>
        <w:rPr>
          <w:rFonts w:cs="B Titr"/>
          <w:rtl/>
        </w:rPr>
      </w:pPr>
    </w:p>
    <w:p w:rsidR="008A507C" w:rsidRDefault="008A507C" w:rsidP="008A507C">
      <w:pPr>
        <w:bidi/>
        <w:rPr>
          <w:rFonts w:cs="B Titr"/>
          <w:rtl/>
        </w:rPr>
      </w:pPr>
    </w:p>
    <w:p w:rsidR="008A507C" w:rsidRDefault="008A507C" w:rsidP="008A507C">
      <w:pPr>
        <w:bidi/>
        <w:rPr>
          <w:rFonts w:cs="B Titr"/>
          <w:rtl/>
        </w:rPr>
      </w:pPr>
    </w:p>
    <w:p w:rsidR="008A507C" w:rsidRPr="00823B98" w:rsidRDefault="008A507C" w:rsidP="008A507C">
      <w:pPr>
        <w:numPr>
          <w:ilvl w:val="0"/>
          <w:numId w:val="1"/>
        </w:numPr>
        <w:bidi/>
        <w:rPr>
          <w:rFonts w:cs="B Titr"/>
          <w:b/>
          <w:bCs/>
          <w:sz w:val="22"/>
          <w:szCs w:val="22"/>
        </w:rPr>
      </w:pPr>
      <w:r w:rsidRPr="00823B98">
        <w:rPr>
          <w:rFonts w:cs="B Titr" w:hint="cs"/>
          <w:b/>
          <w:bCs/>
          <w:sz w:val="22"/>
          <w:szCs w:val="22"/>
          <w:rtl/>
        </w:rPr>
        <w:t>در صورت ارائه استاندارد های دیگر</w:t>
      </w:r>
      <w:r w:rsidR="008F5859" w:rsidRPr="00823B98">
        <w:rPr>
          <w:rFonts w:cs="B Titr" w:hint="cs"/>
          <w:b/>
          <w:bCs/>
          <w:sz w:val="22"/>
          <w:szCs w:val="22"/>
          <w:rtl/>
        </w:rPr>
        <w:t xml:space="preserve"> ، </w:t>
      </w:r>
      <w:r w:rsidRPr="00823B98">
        <w:rPr>
          <w:rFonts w:cs="B Titr" w:hint="cs"/>
          <w:b/>
          <w:bCs/>
          <w:sz w:val="22"/>
          <w:szCs w:val="22"/>
          <w:rtl/>
        </w:rPr>
        <w:t xml:space="preserve"> این شرکت پس از بررسی مختار است نسبت به قبول یا رد استاندارد اقدام نماید.</w:t>
      </w:r>
    </w:p>
    <w:p w:rsidR="008A507C" w:rsidRDefault="008A507C" w:rsidP="008A507C">
      <w:pPr>
        <w:bidi/>
        <w:rPr>
          <w:rFonts w:cs="B Titr"/>
          <w:rtl/>
        </w:rPr>
      </w:pPr>
    </w:p>
    <w:p w:rsidR="004F4302" w:rsidRDefault="004F4302"/>
    <w:sectPr w:rsidR="004F4302" w:rsidSect="004F430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A2739"/>
    <w:multiLevelType w:val="hybridMultilevel"/>
    <w:tmpl w:val="4DD8CD0C"/>
    <w:lvl w:ilvl="0" w:tplc="E3BA1CC0">
      <w:start w:val="1"/>
      <w:numFmt w:val="decimal"/>
      <w:lvlText w:val="%1-"/>
      <w:lvlJc w:val="left"/>
      <w:pPr>
        <w:ind w:left="-548" w:hanging="360"/>
      </w:pPr>
      <w:rPr>
        <w:b w:val="0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507C"/>
    <w:rsid w:val="00076E98"/>
    <w:rsid w:val="00141843"/>
    <w:rsid w:val="001A676F"/>
    <w:rsid w:val="002D3BB8"/>
    <w:rsid w:val="002E28C7"/>
    <w:rsid w:val="00391FBB"/>
    <w:rsid w:val="003F36ED"/>
    <w:rsid w:val="004F4302"/>
    <w:rsid w:val="006A2E9A"/>
    <w:rsid w:val="006F776A"/>
    <w:rsid w:val="00713F99"/>
    <w:rsid w:val="00730C96"/>
    <w:rsid w:val="00793CA2"/>
    <w:rsid w:val="00821363"/>
    <w:rsid w:val="00823B98"/>
    <w:rsid w:val="008243AC"/>
    <w:rsid w:val="00834796"/>
    <w:rsid w:val="00846721"/>
    <w:rsid w:val="008A507C"/>
    <w:rsid w:val="008F5859"/>
    <w:rsid w:val="00B607DB"/>
    <w:rsid w:val="00C13F3C"/>
    <w:rsid w:val="00C77387"/>
    <w:rsid w:val="00D9292F"/>
    <w:rsid w:val="00E116CB"/>
    <w:rsid w:val="00E11A81"/>
    <w:rsid w:val="00E25656"/>
    <w:rsid w:val="00F67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2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</Words>
  <Characters>602</Characters>
  <Application>Microsoft Office Word</Application>
  <DocSecurity>0</DocSecurity>
  <Lines>5</Lines>
  <Paragraphs>1</Paragraphs>
  <ScaleCrop>false</ScaleCrop>
  <Company>sazgar.com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shirmohammadi</dc:creator>
  <cp:keywords/>
  <dc:description/>
  <cp:lastModifiedBy>younesi</cp:lastModifiedBy>
  <cp:revision>19</cp:revision>
  <cp:lastPrinted>2017-02-15T08:04:00Z</cp:lastPrinted>
  <dcterms:created xsi:type="dcterms:W3CDTF">2017-02-08T05:42:00Z</dcterms:created>
  <dcterms:modified xsi:type="dcterms:W3CDTF">2017-02-20T08:03:00Z</dcterms:modified>
</cp:coreProperties>
</file>